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420" w:tblpY="1398"/>
        <w:tblOverlap w:val="never"/>
        <w:tblW w:w="9234" w:type="dxa"/>
        <w:tblLayout w:type="fixed"/>
        <w:tblLook w:val="04A0" w:firstRow="1" w:lastRow="0" w:firstColumn="1" w:lastColumn="0" w:noHBand="0" w:noVBand="1"/>
      </w:tblPr>
      <w:tblGrid>
        <w:gridCol w:w="9234"/>
      </w:tblGrid>
      <w:tr w:rsidR="003E0C7E" w:rsidTr="001D4879">
        <w:trPr>
          <w:trHeight w:val="540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:rsidR="003E0C7E" w:rsidRPr="00E75154" w:rsidRDefault="003E0C7E" w:rsidP="001D4879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E75154">
              <w:rPr>
                <w:rFonts w:ascii="方正小标宋简体" w:eastAsia="方正小标宋简体" w:hAnsi="宋体" w:hint="eastAsia"/>
                <w:b/>
                <w:bCs/>
                <w:color w:val="FF0000"/>
                <w:w w:val="50"/>
                <w:sz w:val="144"/>
                <w:szCs w:val="144"/>
              </w:rPr>
              <w:t>山东省淄博第一中学文件</w:t>
            </w:r>
          </w:p>
        </w:tc>
      </w:tr>
      <w:tr w:rsidR="003E0C7E" w:rsidTr="001D4879">
        <w:trPr>
          <w:trHeight w:hRule="exact" w:val="593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:rsidR="003E0C7E" w:rsidRPr="00E75154" w:rsidRDefault="003E0C7E" w:rsidP="001D4879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</w:p>
        </w:tc>
      </w:tr>
      <w:tr w:rsidR="003E0C7E" w:rsidTr="001D4879">
        <w:trPr>
          <w:trHeight w:hRule="exact" w:val="648"/>
        </w:trPr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:rsidR="003E0C7E" w:rsidRPr="00E75154" w:rsidRDefault="003E0C7E" w:rsidP="001D4879">
            <w:pPr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E75154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安字〔2021〕2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3</w:t>
            </w:r>
            <w:r w:rsidRPr="00E75154"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号</w:t>
            </w:r>
          </w:p>
        </w:tc>
      </w:tr>
      <w:tr w:rsidR="003E0C7E" w:rsidTr="001D4879">
        <w:tc>
          <w:tcPr>
            <w:tcW w:w="9234" w:type="dxa"/>
            <w:tcBorders>
              <w:tl2br w:val="nil"/>
              <w:tr2bl w:val="nil"/>
            </w:tcBorders>
            <w:shd w:val="clear" w:color="auto" w:fill="auto"/>
          </w:tcPr>
          <w:p w:rsidR="003E0C7E" w:rsidRPr="00E75154" w:rsidRDefault="003E0C7E" w:rsidP="001D4879">
            <w:pPr>
              <w:tabs>
                <w:tab w:val="left" w:pos="5040"/>
              </w:tabs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 w:rsidRPr="00E75154">
              <w:rPr>
                <w:rFonts w:ascii="仿宋_GB2312" w:eastAsia="仿宋_GB2312" w:hint="eastAsia"/>
                <w:b/>
                <w:color w:val="FF0000"/>
                <w:sz w:val="30"/>
                <w:szCs w:val="28"/>
              </w:rPr>
              <w:t xml:space="preserve"> </w:t>
            </w:r>
            <w:r w:rsidRPr="00E75154">
              <w:rPr>
                <w:rFonts w:hAnsi="宋体" w:hint="eastAsia"/>
                <w:b/>
                <w:color w:val="FF0000"/>
                <w:sz w:val="44"/>
              </w:rPr>
              <w:t>————————★————————</w:t>
            </w:r>
          </w:p>
        </w:tc>
      </w:tr>
    </w:tbl>
    <w:p w:rsidR="003E0C7E" w:rsidRDefault="003E0C7E">
      <w:pPr>
        <w:pStyle w:val="a3"/>
        <w:widowControl/>
        <w:spacing w:beforeAutospacing="0" w:afterAutospacing="0" w:line="432" w:lineRule="auto"/>
        <w:rPr>
          <w:b/>
          <w:bCs/>
          <w:color w:val="2B2B2B"/>
          <w:sz w:val="32"/>
          <w:szCs w:val="32"/>
        </w:rPr>
      </w:pPr>
    </w:p>
    <w:p w:rsidR="00EC4902" w:rsidRPr="008459DF" w:rsidRDefault="0094698B" w:rsidP="008459DF">
      <w:pPr>
        <w:pStyle w:val="a3"/>
        <w:widowControl/>
        <w:spacing w:beforeAutospacing="0" w:afterAutospacing="0" w:line="432" w:lineRule="auto"/>
        <w:jc w:val="center"/>
        <w:rPr>
          <w:rFonts w:ascii="方正小标宋简体" w:eastAsia="方正小标宋简体" w:hint="eastAsia"/>
          <w:bCs/>
          <w:color w:val="2B2B2B"/>
          <w:sz w:val="44"/>
          <w:szCs w:val="44"/>
        </w:rPr>
      </w:pPr>
      <w:r w:rsidRPr="008459DF">
        <w:rPr>
          <w:rFonts w:ascii="方正小标宋简体" w:eastAsia="方正小标宋简体" w:hint="eastAsia"/>
          <w:bCs/>
          <w:color w:val="2B2B2B"/>
          <w:sz w:val="44"/>
          <w:szCs w:val="44"/>
        </w:rPr>
        <w:t>淄博一中交通安全管理制度</w:t>
      </w:r>
      <w:r w:rsidR="003E0C7E" w:rsidRPr="008459DF">
        <w:rPr>
          <w:rFonts w:ascii="方正小标宋简体" w:eastAsia="方正小标宋简体" w:hint="eastAsia"/>
          <w:bCs/>
          <w:color w:val="2B2B2B"/>
          <w:sz w:val="44"/>
          <w:szCs w:val="44"/>
        </w:rPr>
        <w:t>（修订稿）</w:t>
      </w:r>
    </w:p>
    <w:p w:rsidR="00EC4902" w:rsidRDefault="00EC4902">
      <w:pPr>
        <w:pStyle w:val="a3"/>
        <w:widowControl/>
        <w:spacing w:beforeAutospacing="0" w:afterAutospacing="0" w:line="432" w:lineRule="auto"/>
        <w:rPr>
          <w:b/>
          <w:bCs/>
          <w:color w:val="2B2B2B"/>
          <w:sz w:val="32"/>
          <w:szCs w:val="32"/>
        </w:rPr>
      </w:pP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一、学校成立交通安全领导小组，由专人负责交通安全工作。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二、积极配合交警部门开展交通安全宣传教育活动，及时沟通交通管理信息。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三、负责聘请校外交通安全辅导员，每学年新生入学要进行一次交通安全知识讲座。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四、每学年进行两次有关交通安全教育活动，每学期要有班主任组织有关交通安全主题班队会。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五、开辟有关交通安全知识橱窗和永久性宣传标语，利用广播、黑板宣传交通安全的重要性。使每一个学生都知道《交通安全须知》的内容。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六、加强对学生自行车行驶管理和学生上下学的交通安全意识，掌握道路交通指示标的作用和含义。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七、学生集体外出时实行队列化，乘车远行时必须上报有关部门批准方可。</w:t>
      </w:r>
    </w:p>
    <w:p w:rsidR="00EC4902" w:rsidRPr="008459DF" w:rsidRDefault="0094698B">
      <w:pPr>
        <w:pStyle w:val="a3"/>
        <w:widowControl/>
        <w:spacing w:beforeAutospacing="0" w:afterAutospacing="0" w:line="432" w:lineRule="auto"/>
        <w:rPr>
          <w:rFonts w:ascii="仿宋_GB2312" w:eastAsia="仿宋_GB2312" w:hint="eastAsia"/>
          <w:sz w:val="28"/>
          <w:szCs w:val="28"/>
        </w:rPr>
      </w:pPr>
      <w:r w:rsidRPr="008459DF">
        <w:rPr>
          <w:rFonts w:ascii="仿宋_GB2312" w:eastAsia="仿宋_GB2312" w:hint="eastAsia"/>
          <w:color w:val="2B2B2B"/>
          <w:sz w:val="28"/>
          <w:szCs w:val="28"/>
        </w:rPr>
        <w:t>八、组织安排校园交通安全执勤岗，维持校门口及附近丁字路口的交通秩序。</w:t>
      </w:r>
    </w:p>
    <w:p w:rsidR="00EC4902" w:rsidRPr="008459DF" w:rsidRDefault="00EC4902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EC4902" w:rsidRPr="008459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6F" w:rsidRDefault="003D396F" w:rsidP="003E0C7E">
      <w:r>
        <w:separator/>
      </w:r>
    </w:p>
  </w:endnote>
  <w:endnote w:type="continuationSeparator" w:id="0">
    <w:p w:rsidR="003D396F" w:rsidRDefault="003D396F" w:rsidP="003E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6F" w:rsidRDefault="003D396F" w:rsidP="003E0C7E">
      <w:r>
        <w:separator/>
      </w:r>
    </w:p>
  </w:footnote>
  <w:footnote w:type="continuationSeparator" w:id="0">
    <w:p w:rsidR="003D396F" w:rsidRDefault="003D396F" w:rsidP="003E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3B06"/>
    <w:rsid w:val="003D396F"/>
    <w:rsid w:val="003E0C7E"/>
    <w:rsid w:val="008459DF"/>
    <w:rsid w:val="0094698B"/>
    <w:rsid w:val="00EC4902"/>
    <w:rsid w:val="1AB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DEE8D"/>
  <w15:docId w15:val="{BDAAAC2E-2BA5-4596-A21D-C6D6B180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Cs w:val="21"/>
    </w:rPr>
  </w:style>
  <w:style w:type="character" w:styleId="a4">
    <w:name w:val="FollowedHyperlink"/>
    <w:basedOn w:val="a0"/>
    <w:rPr>
      <w:color w:val="005599"/>
      <w:u w:val="none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more">
    <w:name w:val="bds_more"/>
    <w:basedOn w:val="a0"/>
    <w:rPr>
      <w:bdr w:val="none" w:sz="0" w:space="0" w:color="auto"/>
    </w:rPr>
  </w:style>
  <w:style w:type="character" w:customStyle="1" w:styleId="bdsmore1">
    <w:name w:val="bds_more1"/>
    <w:basedOn w:val="a0"/>
    <w:rPr>
      <w:bdr w:val="none" w:sz="0" w:space="0" w:color="auto"/>
    </w:rPr>
  </w:style>
  <w:style w:type="character" w:customStyle="1" w:styleId="fontend">
    <w:name w:val="fontend"/>
    <w:basedOn w:val="a0"/>
  </w:style>
  <w:style w:type="character" w:customStyle="1" w:styleId="font2">
    <w:name w:val="font2"/>
    <w:basedOn w:val="a0"/>
  </w:style>
  <w:style w:type="paragraph" w:styleId="a5">
    <w:name w:val="header"/>
    <w:basedOn w:val="a"/>
    <w:link w:val="a6"/>
    <w:rsid w:val="003E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E0C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E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E0C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8459DF"/>
    <w:rPr>
      <w:sz w:val="18"/>
      <w:szCs w:val="18"/>
    </w:rPr>
  </w:style>
  <w:style w:type="character" w:customStyle="1" w:styleId="aa">
    <w:name w:val="批注框文本 字符"/>
    <w:basedOn w:val="a0"/>
    <w:link w:val="a9"/>
    <w:rsid w:val="008459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2021-10-11T00:44:00Z</cp:lastPrinted>
  <dcterms:created xsi:type="dcterms:W3CDTF">2016-12-22T01:32:00Z</dcterms:created>
  <dcterms:modified xsi:type="dcterms:W3CDTF">2021-10-11T00:44:00Z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